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96" w:rsidRPr="007C313C" w:rsidRDefault="00307796" w:rsidP="00307796">
      <w:pPr>
        <w:spacing w:after="0" w:line="240" w:lineRule="auto"/>
        <w:jc w:val="center"/>
        <w:rPr>
          <w:rFonts w:ascii="Times New Roman" w:hAnsi="Times New Roman"/>
          <w:b/>
          <w:sz w:val="24"/>
          <w:szCs w:val="24"/>
        </w:rPr>
      </w:pPr>
      <w:r w:rsidRPr="007C313C">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07796" w:rsidRPr="007C313C" w:rsidRDefault="00307796" w:rsidP="00307796">
      <w:pPr>
        <w:spacing w:after="120" w:line="240" w:lineRule="auto"/>
        <w:contextualSpacing/>
        <w:jc w:val="center"/>
        <w:rPr>
          <w:rFonts w:ascii="Times New Roman" w:hAnsi="Times New Roman"/>
          <w:sz w:val="24"/>
          <w:szCs w:val="24"/>
        </w:rPr>
      </w:pPr>
      <w:r w:rsidRPr="007C313C">
        <w:rPr>
          <w:rFonts w:ascii="Times New Roman" w:hAnsi="Times New Roman"/>
          <w:sz w:val="24"/>
          <w:szCs w:val="24"/>
        </w:rPr>
        <w:t>(відповідно до пункту 4</w:t>
      </w:r>
      <w:r w:rsidRPr="007C313C">
        <w:rPr>
          <w:rFonts w:ascii="Times New Roman" w:hAnsi="Times New Roman"/>
          <w:sz w:val="24"/>
          <w:szCs w:val="24"/>
          <w:vertAlign w:val="superscript"/>
        </w:rPr>
        <w:t xml:space="preserve">1 </w:t>
      </w:r>
      <w:r w:rsidRPr="007C313C">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31"/>
        <w:gridCol w:w="7224"/>
      </w:tblGrid>
      <w:tr w:rsidR="00307796" w:rsidRPr="007C313C"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1</w:t>
            </w:r>
          </w:p>
        </w:tc>
        <w:tc>
          <w:tcPr>
            <w:tcW w:w="2131" w:type="dxa"/>
            <w:shd w:val="clear" w:color="auto" w:fill="auto"/>
          </w:tcPr>
          <w:p w:rsidR="00307796" w:rsidRPr="00307796" w:rsidRDefault="00307796" w:rsidP="00BA70AD">
            <w:pPr>
              <w:spacing w:after="0" w:line="240" w:lineRule="auto"/>
              <w:rPr>
                <w:rFonts w:ascii="Times New Roman" w:hAnsi="Times New Roman"/>
                <w:b/>
                <w:sz w:val="24"/>
                <w:szCs w:val="24"/>
              </w:rPr>
            </w:pPr>
            <w:r w:rsidRPr="00307796">
              <w:rPr>
                <w:rFonts w:ascii="Times New Roman" w:hAnsi="Times New Roman"/>
                <w:b/>
                <w:sz w:val="24"/>
                <w:szCs w:val="24"/>
              </w:rPr>
              <w:t>Назва предмета закупівлі</w:t>
            </w:r>
          </w:p>
        </w:tc>
        <w:tc>
          <w:tcPr>
            <w:tcW w:w="7224" w:type="dxa"/>
            <w:shd w:val="clear" w:color="auto" w:fill="auto"/>
          </w:tcPr>
          <w:p w:rsidR="00307796" w:rsidRPr="00307796" w:rsidRDefault="00307796" w:rsidP="00BA70AD">
            <w:pPr>
              <w:autoSpaceDE w:val="0"/>
              <w:autoSpaceDN w:val="0"/>
              <w:adjustRightInd w:val="0"/>
              <w:spacing w:after="0" w:line="240" w:lineRule="auto"/>
              <w:jc w:val="both"/>
              <w:rPr>
                <w:rFonts w:ascii="Times New Roman" w:hAnsi="Times New Roman"/>
                <w:sz w:val="24"/>
                <w:szCs w:val="24"/>
              </w:rPr>
            </w:pPr>
            <w:r w:rsidRPr="00307796">
              <w:rPr>
                <w:rFonts w:ascii="Times New Roman" w:hAnsi="Times New Roman"/>
                <w:sz w:val="24"/>
                <w:szCs w:val="24"/>
              </w:rPr>
              <w:t xml:space="preserve">згідно до </w:t>
            </w:r>
            <w:r w:rsidRPr="00307796">
              <w:rPr>
                <w:rFonts w:ascii="Times New Roman" w:hAnsi="Times New Roman"/>
                <w:color w:val="000000"/>
                <w:sz w:val="24"/>
                <w:szCs w:val="24"/>
              </w:rPr>
              <w:t xml:space="preserve">закупівлю </w:t>
            </w:r>
            <w:r w:rsidRPr="00307796">
              <w:rPr>
                <w:rFonts w:ascii="Times New Roman" w:hAnsi="Times New Roman"/>
                <w:sz w:val="24"/>
                <w:szCs w:val="24"/>
              </w:rPr>
              <w:t>Код ДК 021:2015 - 15110000-2 - М’ясо (М’ясо яловичини охолоджене (</w:t>
            </w:r>
            <w:proofErr w:type="spellStart"/>
            <w:r w:rsidRPr="00307796">
              <w:rPr>
                <w:rFonts w:ascii="Times New Roman" w:hAnsi="Times New Roman"/>
                <w:sz w:val="24"/>
                <w:szCs w:val="24"/>
              </w:rPr>
              <w:t>напівтуші</w:t>
            </w:r>
            <w:proofErr w:type="spellEnd"/>
            <w:r w:rsidRPr="00307796">
              <w:rPr>
                <w:rFonts w:ascii="Times New Roman" w:hAnsi="Times New Roman"/>
                <w:sz w:val="24"/>
                <w:szCs w:val="24"/>
              </w:rPr>
              <w:t xml:space="preserve">); </w:t>
            </w:r>
            <w:r w:rsidRPr="00307796">
              <w:rPr>
                <w:rFonts w:ascii="Times New Roman" w:hAnsi="Times New Roman"/>
                <w:color w:val="000000"/>
                <w:sz w:val="24"/>
                <w:szCs w:val="24"/>
              </w:rPr>
              <w:t>15111100-0 Яловичина</w:t>
            </w:r>
          </w:p>
        </w:tc>
      </w:tr>
      <w:tr w:rsidR="00307796" w:rsidRPr="007C313C"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2</w:t>
            </w:r>
          </w:p>
        </w:tc>
        <w:tc>
          <w:tcPr>
            <w:tcW w:w="2131" w:type="dxa"/>
            <w:shd w:val="clear" w:color="auto" w:fill="auto"/>
          </w:tcPr>
          <w:p w:rsidR="00307796" w:rsidRPr="007C313C" w:rsidRDefault="00307796" w:rsidP="00BA70AD">
            <w:pPr>
              <w:spacing w:after="0" w:line="240" w:lineRule="auto"/>
              <w:rPr>
                <w:rFonts w:ascii="Times New Roman" w:hAnsi="Times New Roman"/>
                <w:b/>
                <w:sz w:val="24"/>
                <w:szCs w:val="24"/>
              </w:rPr>
            </w:pPr>
            <w:r w:rsidRPr="007C313C">
              <w:rPr>
                <w:rFonts w:ascii="Times New Roman" w:hAnsi="Times New Roman"/>
                <w:b/>
                <w:sz w:val="24"/>
                <w:szCs w:val="24"/>
              </w:rPr>
              <w:t>Вид процедури</w:t>
            </w:r>
          </w:p>
        </w:tc>
        <w:tc>
          <w:tcPr>
            <w:tcW w:w="7224" w:type="dxa"/>
            <w:shd w:val="clear" w:color="auto" w:fill="auto"/>
          </w:tcPr>
          <w:p w:rsidR="00307796" w:rsidRPr="00605E14" w:rsidRDefault="00307796" w:rsidP="00BA70AD">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605E14">
              <w:rPr>
                <w:rFonts w:ascii="Times New Roman" w:eastAsia="Times New Roman" w:hAnsi="Times New Roman"/>
                <w:i/>
                <w:sz w:val="24"/>
                <w:szCs w:val="24"/>
                <w:lang w:eastAsia="ru-RU"/>
              </w:rPr>
              <w:t>відкриті торги з особливостями</w:t>
            </w:r>
          </w:p>
        </w:tc>
      </w:tr>
      <w:tr w:rsidR="00307796" w:rsidRPr="007C313C"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3</w:t>
            </w:r>
          </w:p>
        </w:tc>
        <w:tc>
          <w:tcPr>
            <w:tcW w:w="2131" w:type="dxa"/>
            <w:shd w:val="clear" w:color="auto" w:fill="auto"/>
          </w:tcPr>
          <w:p w:rsidR="00307796" w:rsidRPr="001F26B5" w:rsidRDefault="00307796" w:rsidP="00BA70AD">
            <w:pPr>
              <w:spacing w:after="0" w:line="240" w:lineRule="auto"/>
              <w:rPr>
                <w:rFonts w:ascii="Times New Roman" w:hAnsi="Times New Roman"/>
                <w:b/>
                <w:sz w:val="24"/>
                <w:szCs w:val="24"/>
              </w:rPr>
            </w:pPr>
            <w:r w:rsidRPr="001F26B5">
              <w:rPr>
                <w:rFonts w:ascii="Times New Roman" w:hAnsi="Times New Roman"/>
                <w:b/>
                <w:sz w:val="24"/>
                <w:szCs w:val="24"/>
              </w:rPr>
              <w:t>Ідентифікатор закупівлі</w:t>
            </w:r>
            <w:r>
              <w:rPr>
                <w:rFonts w:ascii="Times New Roman" w:hAnsi="Times New Roman"/>
                <w:b/>
                <w:sz w:val="24"/>
                <w:szCs w:val="24"/>
              </w:rPr>
              <w:t>(плану)</w:t>
            </w:r>
          </w:p>
        </w:tc>
        <w:tc>
          <w:tcPr>
            <w:tcW w:w="7224" w:type="dxa"/>
            <w:shd w:val="clear" w:color="auto" w:fill="auto"/>
          </w:tcPr>
          <w:p w:rsidR="00307796" w:rsidRPr="00351268" w:rsidRDefault="00307796" w:rsidP="00BA70AD">
            <w:pPr>
              <w:shd w:val="clear" w:color="auto" w:fill="FFFFFF"/>
              <w:spacing w:after="0" w:line="240" w:lineRule="auto"/>
              <w:jc w:val="both"/>
              <w:textAlignment w:val="baseline"/>
              <w:outlineLvl w:val="0"/>
              <w:rPr>
                <w:rFonts w:ascii="Times New Roman" w:eastAsia="Times New Roman" w:hAnsi="Times New Roman"/>
                <w:lang w:eastAsia="ru-RU"/>
              </w:rPr>
            </w:pPr>
            <w:r w:rsidRPr="00F67EC2">
              <w:rPr>
                <w:rStyle w:val="h-select-all"/>
                <w:rFonts w:ascii="Times New Roman" w:hAnsi="Times New Roman"/>
                <w:color w:val="333333"/>
                <w:sz w:val="24"/>
                <w:szCs w:val="24"/>
                <w:bdr w:val="none" w:sz="0" w:space="0" w:color="auto" w:frame="1"/>
              </w:rPr>
              <w:t>UA-2023-05-16-014169-a</w:t>
            </w:r>
            <w:r w:rsidRPr="00F67EC2">
              <w:rPr>
                <w:rFonts w:ascii="Times New Roman" w:hAnsi="Times New Roman"/>
                <w:color w:val="333333"/>
                <w:sz w:val="24"/>
                <w:szCs w:val="24"/>
                <w:shd w:val="clear" w:color="auto" w:fill="FFFFFF"/>
              </w:rPr>
              <w:t> </w:t>
            </w:r>
          </w:p>
        </w:tc>
      </w:tr>
      <w:tr w:rsidR="00307796" w:rsidRPr="007C313C"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4</w:t>
            </w:r>
          </w:p>
        </w:tc>
        <w:tc>
          <w:tcPr>
            <w:tcW w:w="2131" w:type="dxa"/>
            <w:shd w:val="clear" w:color="auto" w:fill="auto"/>
          </w:tcPr>
          <w:p w:rsidR="00307796" w:rsidRPr="007C313C" w:rsidRDefault="00307796" w:rsidP="00BA70AD">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224" w:type="dxa"/>
            <w:shd w:val="clear" w:color="auto" w:fill="auto"/>
          </w:tcPr>
          <w:p w:rsidR="00307796" w:rsidRPr="00E66623" w:rsidRDefault="00307796" w:rsidP="00BA70AD">
            <w:pPr>
              <w:spacing w:after="0" w:line="240" w:lineRule="auto"/>
              <w:jc w:val="both"/>
              <w:rPr>
                <w:rFonts w:ascii="Times New Roman" w:eastAsia="Times New Roman" w:hAnsi="Times New Roman"/>
                <w:sz w:val="24"/>
                <w:szCs w:val="24"/>
                <w:lang w:eastAsia="ru-RU"/>
              </w:rPr>
            </w:pPr>
            <w:r w:rsidRPr="00E66623">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 та з урахуванням вимог законодавства</w:t>
            </w:r>
          </w:p>
        </w:tc>
      </w:tr>
      <w:tr w:rsidR="00307796" w:rsidRPr="007C313C"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5</w:t>
            </w:r>
          </w:p>
        </w:tc>
        <w:tc>
          <w:tcPr>
            <w:tcW w:w="2131" w:type="dxa"/>
            <w:shd w:val="clear" w:color="auto" w:fill="auto"/>
          </w:tcPr>
          <w:p w:rsidR="00307796" w:rsidRPr="007C313C" w:rsidRDefault="00307796" w:rsidP="00BA70AD">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 xml:space="preserve">Обґрунтування розміру бюджетного призначення </w:t>
            </w:r>
          </w:p>
        </w:tc>
        <w:tc>
          <w:tcPr>
            <w:tcW w:w="7224" w:type="dxa"/>
            <w:shd w:val="clear" w:color="auto" w:fill="auto"/>
          </w:tcPr>
          <w:p w:rsidR="00307796" w:rsidRPr="007C313C" w:rsidRDefault="00307796" w:rsidP="00BA70AD">
            <w:pPr>
              <w:spacing w:after="0" w:line="240" w:lineRule="auto"/>
              <w:jc w:val="both"/>
              <w:rPr>
                <w:b/>
                <w:bCs/>
                <w:color w:val="333333"/>
                <w:sz w:val="32"/>
                <w:szCs w:val="32"/>
                <w:shd w:val="clear" w:color="auto" w:fill="FFFFFF"/>
              </w:rPr>
            </w:pPr>
            <w:r w:rsidRPr="00B000F2">
              <w:rPr>
                <w:rFonts w:ascii="Times New Roman" w:eastAsia="Times New Roman" w:hAnsi="Times New Roman"/>
                <w:sz w:val="24"/>
                <w:szCs w:val="24"/>
                <w:lang w:eastAsia="ru-RU"/>
              </w:rPr>
              <w:t xml:space="preserve">Розмір бюджетного призначення визначено відповідно </w:t>
            </w:r>
            <w:r>
              <w:rPr>
                <w:rFonts w:ascii="Times New Roman" w:eastAsia="Times New Roman" w:hAnsi="Times New Roman"/>
                <w:sz w:val="24"/>
                <w:szCs w:val="24"/>
                <w:lang w:eastAsia="ru-RU"/>
              </w:rPr>
              <w:t>розрахунків  на 2023</w:t>
            </w:r>
            <w:r w:rsidRPr="00B000F2">
              <w:rPr>
                <w:rFonts w:ascii="Times New Roman" w:eastAsia="Times New Roman" w:hAnsi="Times New Roman"/>
                <w:sz w:val="24"/>
                <w:szCs w:val="24"/>
                <w:lang w:eastAsia="ru-RU"/>
              </w:rPr>
              <w:t>р.</w:t>
            </w:r>
          </w:p>
        </w:tc>
      </w:tr>
      <w:tr w:rsidR="00307796" w:rsidRPr="007C313C"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6</w:t>
            </w:r>
          </w:p>
        </w:tc>
        <w:tc>
          <w:tcPr>
            <w:tcW w:w="2131" w:type="dxa"/>
            <w:shd w:val="clear" w:color="auto" w:fill="auto"/>
          </w:tcPr>
          <w:p w:rsidR="00307796" w:rsidRPr="007C313C" w:rsidRDefault="00307796" w:rsidP="00BA70AD">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Очікувана вартість предмета закупівлі</w:t>
            </w:r>
          </w:p>
        </w:tc>
        <w:tc>
          <w:tcPr>
            <w:tcW w:w="7224" w:type="dxa"/>
            <w:shd w:val="clear" w:color="auto" w:fill="auto"/>
          </w:tcPr>
          <w:p w:rsidR="00EC7D2A" w:rsidRDefault="00EC7D2A" w:rsidP="00307796">
            <w:pPr>
              <w:spacing w:before="75" w:after="0" w:line="240" w:lineRule="auto"/>
              <w:rPr>
                <w:rFonts w:ascii="Times New Roman" w:hAnsi="Times New Roman"/>
                <w:sz w:val="24"/>
                <w:szCs w:val="24"/>
                <w:shd w:val="clear" w:color="auto" w:fill="FFFFFF"/>
              </w:rPr>
            </w:pPr>
          </w:p>
          <w:p w:rsidR="00307796" w:rsidRPr="007C313C" w:rsidRDefault="00307796" w:rsidP="00307796">
            <w:pPr>
              <w:spacing w:before="75" w:after="0" w:line="240" w:lineRule="auto"/>
              <w:rPr>
                <w:rFonts w:ascii="Times New Roman" w:hAnsi="Times New Roman"/>
                <w:sz w:val="24"/>
                <w:szCs w:val="24"/>
                <w:shd w:val="clear" w:color="auto" w:fill="FFFFFF"/>
              </w:rPr>
            </w:pPr>
            <w:bookmarkStart w:id="0" w:name="_GoBack"/>
            <w:bookmarkEnd w:id="0"/>
            <w:r>
              <w:rPr>
                <w:rFonts w:ascii="Times New Roman" w:hAnsi="Times New Roman"/>
                <w:sz w:val="24"/>
                <w:szCs w:val="24"/>
                <w:shd w:val="clear" w:color="auto" w:fill="FFFFFF"/>
              </w:rPr>
              <w:t>218</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5</w:t>
            </w:r>
            <w:r>
              <w:rPr>
                <w:rFonts w:ascii="Times New Roman" w:hAnsi="Times New Roman"/>
                <w:sz w:val="24"/>
                <w:szCs w:val="24"/>
                <w:shd w:val="clear" w:color="auto" w:fill="FFFFFF"/>
              </w:rPr>
              <w:t>00.00 грн</w:t>
            </w:r>
          </w:p>
        </w:tc>
      </w:tr>
      <w:tr w:rsidR="00307796" w:rsidRPr="0089282F" w:rsidTr="00BA70AD">
        <w:tc>
          <w:tcPr>
            <w:tcW w:w="421" w:type="dxa"/>
            <w:shd w:val="clear" w:color="auto" w:fill="auto"/>
          </w:tcPr>
          <w:p w:rsidR="00307796" w:rsidRPr="007C313C" w:rsidRDefault="00307796" w:rsidP="00BA70AD">
            <w:pPr>
              <w:spacing w:after="0" w:line="240" w:lineRule="auto"/>
              <w:rPr>
                <w:rFonts w:ascii="Times New Roman" w:hAnsi="Times New Roman"/>
                <w:sz w:val="24"/>
                <w:szCs w:val="24"/>
              </w:rPr>
            </w:pPr>
            <w:r w:rsidRPr="007C313C">
              <w:rPr>
                <w:rFonts w:ascii="Times New Roman" w:hAnsi="Times New Roman"/>
                <w:sz w:val="24"/>
                <w:szCs w:val="24"/>
              </w:rPr>
              <w:t>7</w:t>
            </w:r>
          </w:p>
        </w:tc>
        <w:tc>
          <w:tcPr>
            <w:tcW w:w="2131" w:type="dxa"/>
            <w:shd w:val="clear" w:color="auto" w:fill="auto"/>
          </w:tcPr>
          <w:p w:rsidR="00307796" w:rsidRPr="007C313C" w:rsidRDefault="00307796" w:rsidP="00BA70AD">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Обґрунтування очікуваної вартості предмета закупівлі</w:t>
            </w:r>
          </w:p>
        </w:tc>
        <w:tc>
          <w:tcPr>
            <w:tcW w:w="7224" w:type="dxa"/>
            <w:shd w:val="clear" w:color="auto" w:fill="auto"/>
          </w:tcPr>
          <w:p w:rsidR="002206AD" w:rsidRDefault="002206AD" w:rsidP="00BA7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07796" w:rsidRPr="007C313C">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rsidR="002206AD" w:rsidRDefault="00307796" w:rsidP="00BA70AD">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 xml:space="preserve">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p w:rsidR="002206AD" w:rsidRDefault="00307796" w:rsidP="00BA70AD">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 xml:space="preserve">2) отримання комерційних (цінових) пропозицій від виробників, офіційних представників (дилерів), постачальників; </w:t>
            </w:r>
          </w:p>
          <w:p w:rsidR="002206AD" w:rsidRDefault="00307796" w:rsidP="00BA70AD">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w:t>
            </w:r>
          </w:p>
          <w:p w:rsidR="00307796" w:rsidRDefault="00307796" w:rsidP="00BA70AD">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 xml:space="preserve"> </w:t>
            </w:r>
            <w:r w:rsidR="002206AD">
              <w:rPr>
                <w:rFonts w:ascii="Times New Roman" w:eastAsia="Times New Roman" w:hAnsi="Times New Roman"/>
                <w:sz w:val="24"/>
                <w:szCs w:val="24"/>
                <w:lang w:eastAsia="ru-RU"/>
              </w:rPr>
              <w:t xml:space="preserve">       </w:t>
            </w:r>
            <w:r w:rsidRPr="007C313C">
              <w:rPr>
                <w:rFonts w:ascii="Times New Roman" w:eastAsia="Times New Roman" w:hAnsi="Times New Roman"/>
                <w:sz w:val="24"/>
                <w:szCs w:val="24"/>
                <w:lang w:eastAsia="ru-RU"/>
              </w:rPr>
              <w:t>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інформації про ціну товару (шляхом запиту комерційних пропозицій</w:t>
            </w:r>
            <w:r>
              <w:rPr>
                <w:rFonts w:ascii="Times New Roman" w:eastAsia="Times New Roman" w:hAnsi="Times New Roman"/>
                <w:sz w:val="24"/>
                <w:szCs w:val="24"/>
                <w:lang w:eastAsia="ru-RU"/>
              </w:rPr>
              <w:t xml:space="preserve"> від постачальників), тощо.</w:t>
            </w:r>
          </w:p>
          <w:p w:rsidR="00EC7D2A" w:rsidRPr="0019673C" w:rsidRDefault="00EC7D2A" w:rsidP="00EC7D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C7D2A">
              <w:rPr>
                <w:rFonts w:ascii="Times New Roman" w:eastAsia="Times New Roman" w:hAnsi="Times New Roman"/>
                <w:sz w:val="24"/>
                <w:szCs w:val="24"/>
                <w:lang w:eastAsia="ru-RU"/>
              </w:rPr>
              <w:t xml:space="preserve">З урахуванням положень з п. 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(із змінами), інформації </w:t>
            </w:r>
            <w:r w:rsidRPr="00EC7D2A">
              <w:rPr>
                <w:rFonts w:ascii="Times New Roman" w:eastAsia="Times New Roman" w:hAnsi="Times New Roman"/>
                <w:sz w:val="24"/>
                <w:szCs w:val="24"/>
                <w:lang w:eastAsia="ru-RU"/>
              </w:rPr>
              <w:lastRenderedPageBreak/>
              <w:t xml:space="preserve">отриманої відповідальними особами (Доповідна записка від </w:t>
            </w:r>
            <w:r>
              <w:rPr>
                <w:rFonts w:ascii="Times New Roman" w:eastAsia="Times New Roman" w:hAnsi="Times New Roman"/>
                <w:sz w:val="24"/>
                <w:szCs w:val="24"/>
                <w:lang w:eastAsia="ru-RU"/>
              </w:rPr>
              <w:t>16</w:t>
            </w:r>
            <w:r w:rsidRPr="00EC7D2A">
              <w:rPr>
                <w:rFonts w:ascii="Times New Roman" w:eastAsia="Times New Roman" w:hAnsi="Times New Roman"/>
                <w:sz w:val="24"/>
                <w:szCs w:val="24"/>
                <w:lang w:eastAsia="ru-RU"/>
              </w:rPr>
              <w:t>.0</w:t>
            </w:r>
            <w:r>
              <w:rPr>
                <w:rFonts w:ascii="Times New Roman" w:eastAsia="Times New Roman" w:hAnsi="Times New Roman"/>
                <w:sz w:val="24"/>
                <w:szCs w:val="24"/>
                <w:lang w:eastAsia="ru-RU"/>
              </w:rPr>
              <w:t>5</w:t>
            </w:r>
            <w:r w:rsidRPr="00EC7D2A">
              <w:rPr>
                <w:rFonts w:ascii="Times New Roman" w:eastAsia="Times New Roman" w:hAnsi="Times New Roman"/>
                <w:sz w:val="24"/>
                <w:szCs w:val="24"/>
                <w:lang w:eastAsia="ru-RU"/>
              </w:rPr>
              <w:t xml:space="preserve">.2023) та шляхом порівняння ринкових цін, яка базувалася на зборі та аналізі цінової інформації з реального ринку, комерційних пропозицій постачальників подібних товарів, на аналізі реальних угод на відповідному ринку, з урахуванням індексу цін та аналізу загальнодоступної інформації про ціни постачальників продуктів тваринного походження, що містяться у відкритому доступі визначити очікувану вартість 1,0 </w:t>
            </w:r>
            <w:proofErr w:type="spellStart"/>
            <w:r w:rsidRPr="00EC7D2A">
              <w:rPr>
                <w:rFonts w:ascii="Times New Roman" w:eastAsia="Times New Roman" w:hAnsi="Times New Roman"/>
                <w:sz w:val="24"/>
                <w:szCs w:val="24"/>
                <w:lang w:eastAsia="ru-RU"/>
              </w:rPr>
              <w:t>тонни</w:t>
            </w:r>
            <w:proofErr w:type="spellEnd"/>
            <w:r w:rsidRPr="00EC7D2A">
              <w:rPr>
                <w:rFonts w:ascii="Times New Roman" w:eastAsia="Times New Roman" w:hAnsi="Times New Roman"/>
                <w:sz w:val="24"/>
                <w:szCs w:val="24"/>
                <w:lang w:eastAsia="ru-RU"/>
              </w:rPr>
              <w:t xml:space="preserve"> м’яса яловичини охолодженого (</w:t>
            </w:r>
            <w:proofErr w:type="spellStart"/>
            <w:r w:rsidRPr="00EC7D2A">
              <w:rPr>
                <w:rFonts w:ascii="Times New Roman" w:eastAsia="Times New Roman" w:hAnsi="Times New Roman"/>
                <w:sz w:val="24"/>
                <w:szCs w:val="24"/>
                <w:lang w:eastAsia="ru-RU"/>
              </w:rPr>
              <w:t>напівтуші</w:t>
            </w:r>
            <w:proofErr w:type="spellEnd"/>
            <w:r w:rsidRPr="00EC7D2A">
              <w:rPr>
                <w:rFonts w:ascii="Times New Roman" w:eastAsia="Times New Roman" w:hAnsi="Times New Roman"/>
                <w:sz w:val="24"/>
                <w:szCs w:val="24"/>
                <w:lang w:eastAsia="ru-RU"/>
              </w:rPr>
              <w:t>) 2 категорії на 2023 рік 142 818,82 грн.</w:t>
            </w:r>
          </w:p>
        </w:tc>
      </w:tr>
      <w:tr w:rsidR="002206AD" w:rsidRPr="0089282F" w:rsidTr="00BA70AD">
        <w:tc>
          <w:tcPr>
            <w:tcW w:w="421" w:type="dxa"/>
            <w:shd w:val="clear" w:color="auto" w:fill="auto"/>
          </w:tcPr>
          <w:p w:rsidR="002206AD" w:rsidRPr="007C313C" w:rsidRDefault="002206AD" w:rsidP="00BA70AD">
            <w:pPr>
              <w:spacing w:after="0" w:line="240" w:lineRule="auto"/>
              <w:rPr>
                <w:rFonts w:ascii="Times New Roman" w:hAnsi="Times New Roman"/>
                <w:sz w:val="24"/>
                <w:szCs w:val="24"/>
              </w:rPr>
            </w:pPr>
          </w:p>
        </w:tc>
        <w:tc>
          <w:tcPr>
            <w:tcW w:w="2131" w:type="dxa"/>
            <w:shd w:val="clear" w:color="auto" w:fill="auto"/>
          </w:tcPr>
          <w:p w:rsidR="002206AD" w:rsidRPr="007C313C" w:rsidRDefault="002206AD" w:rsidP="00BA70AD">
            <w:pPr>
              <w:spacing w:after="0" w:line="240" w:lineRule="auto"/>
              <w:rPr>
                <w:rFonts w:ascii="Times New Roman" w:eastAsia="Times New Roman" w:hAnsi="Times New Roman"/>
                <w:b/>
                <w:sz w:val="24"/>
                <w:szCs w:val="24"/>
                <w:lang w:eastAsia="ru-RU"/>
              </w:rPr>
            </w:pPr>
          </w:p>
        </w:tc>
        <w:tc>
          <w:tcPr>
            <w:tcW w:w="7224" w:type="dxa"/>
            <w:shd w:val="clear" w:color="auto" w:fill="auto"/>
          </w:tcPr>
          <w:p w:rsidR="002206AD" w:rsidRPr="007C313C" w:rsidRDefault="002206AD" w:rsidP="00BA70AD">
            <w:pPr>
              <w:spacing w:after="0" w:line="240" w:lineRule="auto"/>
              <w:jc w:val="both"/>
              <w:rPr>
                <w:rFonts w:ascii="Times New Roman" w:eastAsia="Times New Roman" w:hAnsi="Times New Roman"/>
                <w:sz w:val="24"/>
                <w:szCs w:val="24"/>
                <w:lang w:eastAsia="ru-RU"/>
              </w:rPr>
            </w:pPr>
          </w:p>
        </w:tc>
      </w:tr>
    </w:tbl>
    <w:p w:rsidR="00307796" w:rsidRDefault="00307796" w:rsidP="00307796"/>
    <w:p w:rsidR="00307796" w:rsidRDefault="00307796" w:rsidP="00307796"/>
    <w:p w:rsidR="00E14889" w:rsidRDefault="00E72EF3"/>
    <w:sectPr w:rsidR="00E1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96"/>
    <w:rsid w:val="002206AD"/>
    <w:rsid w:val="00307796"/>
    <w:rsid w:val="003F12DC"/>
    <w:rsid w:val="00B9391C"/>
    <w:rsid w:val="00E72EF3"/>
    <w:rsid w:val="00EC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8DB9-CB18-4A3A-9CCC-90C5799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7796"/>
    <w:rPr>
      <w:color w:val="0000FF"/>
      <w:u w:val="single"/>
    </w:rPr>
  </w:style>
  <w:style w:type="character" w:customStyle="1" w:styleId="h-select-all">
    <w:name w:val="h-select-all"/>
    <w:basedOn w:val="a0"/>
    <w:rsid w:val="0030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2073</Words>
  <Characters>1183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2023-05-17T12:47:00Z</dcterms:created>
  <dcterms:modified xsi:type="dcterms:W3CDTF">2023-05-17T12:51:00Z</dcterms:modified>
</cp:coreProperties>
</file>