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згідно з </w:t>
      </w:r>
    </w:p>
    <w:p w:rsidR="00932385" w:rsidRPr="008E092C" w:rsidRDefault="00932385" w:rsidP="008E092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92C">
        <w:rPr>
          <w:rFonts w:ascii="Times New Roman" w:hAnsi="Times New Roman"/>
          <w:b/>
          <w:bCs/>
          <w:sz w:val="28"/>
          <w:szCs w:val="28"/>
        </w:rPr>
        <w:t>ДК 021:2015 - 33690000-3 Лікарські засоби різні</w:t>
      </w:r>
    </w:p>
    <w:p w:rsidR="00A32B82" w:rsidRPr="00A32B82" w:rsidRDefault="00F65DF2" w:rsidP="00A32B8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A32B82">
        <w:rPr>
          <w:rFonts w:ascii="Times New Roman" w:hAnsi="Times New Roman"/>
          <w:b/>
          <w:bCs/>
          <w:sz w:val="26"/>
          <w:szCs w:val="26"/>
        </w:rPr>
        <w:t>Номер закупівлі</w:t>
      </w:r>
      <w:r w:rsidR="00A32B82" w:rsidRPr="00A32B82">
        <w:rPr>
          <w:rFonts w:ascii="Times New Roman" w:hAnsi="Times New Roman"/>
          <w:b/>
          <w:bCs/>
          <w:sz w:val="26"/>
          <w:szCs w:val="26"/>
        </w:rPr>
        <w:t>:</w:t>
      </w:r>
      <w:r w:rsidR="004D693B" w:rsidRPr="004D693B">
        <w:t xml:space="preserve"> </w:t>
      </w:r>
      <w:r w:rsidR="004D693B" w:rsidRPr="004D693B">
        <w:rPr>
          <w:rFonts w:ascii="Times New Roman" w:hAnsi="Times New Roman"/>
          <w:b/>
          <w:bCs/>
          <w:sz w:val="26"/>
          <w:szCs w:val="26"/>
        </w:rPr>
        <w:t>UA-2024-02-05-011847-a</w:t>
      </w:r>
      <w:r w:rsidRPr="00A32B8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32B82" w:rsidRPr="00A32B82">
        <w:rPr>
          <w:rFonts w:ascii="Times New Roman" w:hAnsi="Times New Roman"/>
          <w:b/>
          <w:bCs/>
          <w:sz w:val="26"/>
          <w:szCs w:val="26"/>
        </w:rPr>
        <w:t>відкриті торги з особливостями</w:t>
      </w:r>
    </w:p>
    <w:p w:rsidR="004D693B" w:rsidRPr="007C06FF" w:rsidRDefault="00A32B82" w:rsidP="004D69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2B82">
        <w:rPr>
          <w:rFonts w:ascii="Times New Roman" w:hAnsi="Times New Roman"/>
          <w:b/>
          <w:sz w:val="26"/>
          <w:szCs w:val="26"/>
          <w:shd w:val="clear" w:color="auto" w:fill="F0F5F2"/>
        </w:rPr>
        <w:t>Предмет закупівлі :</w:t>
      </w:r>
      <w:r w:rsidRPr="00A32B82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r w:rsidR="004D693B" w:rsidRPr="00D203D3">
        <w:rPr>
          <w:rFonts w:ascii="Times New Roman" w:hAnsi="Times New Roman"/>
          <w:b/>
          <w:bCs/>
          <w:sz w:val="24"/>
          <w:szCs w:val="24"/>
        </w:rPr>
        <w:t xml:space="preserve">ДК 021:2015 - 33690000-3 Лікарські засоби різні </w:t>
      </w:r>
      <w:r w:rsidR="004D693B" w:rsidRPr="00D203D3">
        <w:rPr>
          <w:rFonts w:ascii="Times New Roman" w:hAnsi="Times New Roman"/>
          <w:b/>
          <w:sz w:val="24"/>
          <w:szCs w:val="24"/>
        </w:rPr>
        <w:t>(Лабораторні реактиви для клінічних та бактеріологічних досліджень:</w:t>
      </w:r>
      <w:r w:rsidR="004D693B">
        <w:rPr>
          <w:rFonts w:ascii="Times New Roman" w:hAnsi="Times New Roman"/>
          <w:b/>
          <w:sz w:val="24"/>
          <w:szCs w:val="24"/>
        </w:rPr>
        <w:t xml:space="preserve"> </w:t>
      </w:r>
      <w:r w:rsidR="004D693B" w:rsidRPr="007C06FF">
        <w:rPr>
          <w:rFonts w:ascii="Times New Roman" w:hAnsi="Times New Roman"/>
          <w:sz w:val="24"/>
          <w:szCs w:val="24"/>
        </w:rPr>
        <w:t xml:space="preserve">Аланін-амінотрансфераза (АЛТ)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liquiUV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IFCC</w:t>
      </w:r>
      <w:r w:rsidR="004D693B" w:rsidRPr="007C06FF">
        <w:rPr>
          <w:rFonts w:ascii="Times New Roman" w:hAnsi="Times New Roman"/>
          <w:sz w:val="24"/>
          <w:szCs w:val="24"/>
        </w:rPr>
        <w:t>, 8 х50 мл (52925:Аланінамінотрансфераза (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ALT</w:t>
      </w:r>
      <w:r w:rsidR="004D693B" w:rsidRPr="007C06FF">
        <w:rPr>
          <w:rFonts w:ascii="Times New Roman" w:hAnsi="Times New Roman"/>
          <w:sz w:val="24"/>
          <w:szCs w:val="24"/>
        </w:rPr>
        <w:t xml:space="preserve">)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реагент);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Аспартат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>-амінотрансфераза (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ACT</w:t>
      </w:r>
      <w:r w:rsidR="004D693B" w:rsidRPr="007C06F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liquiUV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IFCC</w:t>
      </w:r>
      <w:r w:rsidR="004D693B" w:rsidRPr="007C06FF">
        <w:rPr>
          <w:rFonts w:ascii="Times New Roman" w:hAnsi="Times New Roman"/>
          <w:sz w:val="24"/>
          <w:szCs w:val="24"/>
        </w:rPr>
        <w:t xml:space="preserve">, 8 х50 мл (52955:Загальна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аспартатамінотрансфераза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(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AST</w:t>
      </w:r>
      <w:r w:rsidR="004D693B" w:rsidRPr="007C06FF">
        <w:rPr>
          <w:rFonts w:ascii="Times New Roman" w:hAnsi="Times New Roman"/>
          <w:sz w:val="24"/>
          <w:szCs w:val="24"/>
        </w:rPr>
        <w:t xml:space="preserve">)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реагент); Холестерин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liquicolor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LCF</w:t>
      </w:r>
      <w:r w:rsidR="004D693B" w:rsidRPr="007C06FF">
        <w:rPr>
          <w:rFonts w:ascii="Times New Roman" w:hAnsi="Times New Roman"/>
          <w:sz w:val="24"/>
          <w:szCs w:val="24"/>
        </w:rPr>
        <w:t xml:space="preserve">,  4х100 мл (53362:Загальний холестерин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реагент);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Тригліцериди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liquicolor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LCF</w:t>
      </w:r>
      <w:r w:rsidR="004D693B" w:rsidRPr="007C06FF">
        <w:rPr>
          <w:rFonts w:ascii="Times New Roman" w:hAnsi="Times New Roman"/>
          <w:sz w:val="24"/>
          <w:szCs w:val="24"/>
        </w:rPr>
        <w:t xml:space="preserve">,  4х100 мл (53462:Тригліцериди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реагент); Сечова кислота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liquicolor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LCF</w:t>
      </w:r>
      <w:r w:rsidR="004D693B" w:rsidRPr="007C06FF">
        <w:rPr>
          <w:rFonts w:ascii="Times New Roman" w:hAnsi="Times New Roman"/>
          <w:sz w:val="24"/>
          <w:szCs w:val="24"/>
        </w:rPr>
        <w:t xml:space="preserve">,  4х100 мл (53586:Сечова кислота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), реагент); Гамма-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глутамілтрансфераза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(ГГТ)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liquicolor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8х50 мл (53030:Гама-глутамілтрансфераза (ГГТ)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реагент); Залізо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liquicolor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LCF</w:t>
      </w:r>
      <w:r w:rsidR="004D693B" w:rsidRPr="007C06FF">
        <w:rPr>
          <w:rFonts w:ascii="Times New Roman" w:hAnsi="Times New Roman"/>
          <w:sz w:val="24"/>
          <w:szCs w:val="24"/>
        </w:rPr>
        <w:t xml:space="preserve">, повний набір, 2х100 мл (54762:Залізо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реагент); Альфа-амілаза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liquicolor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12х10мл (52941:Загальна амілаза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реагент); Кальцій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liguicolor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>, 2х100 мл (52875:Кальцій (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Ca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2+)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реагент); Холестерин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HDL</w:t>
      </w:r>
      <w:r w:rsidR="004D693B" w:rsidRPr="007C06FF">
        <w:rPr>
          <w:rFonts w:ascii="Times New Roman" w:hAnsi="Times New Roman"/>
          <w:sz w:val="24"/>
          <w:szCs w:val="24"/>
        </w:rPr>
        <w:t>/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LDL</w:t>
      </w:r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калібратор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1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x</w:t>
      </w:r>
      <w:r w:rsidR="004D693B" w:rsidRPr="007C06FF">
        <w:rPr>
          <w:rFonts w:ascii="Times New Roman" w:hAnsi="Times New Roman"/>
          <w:sz w:val="24"/>
          <w:szCs w:val="24"/>
        </w:rPr>
        <w:t xml:space="preserve"> 1 мл (44698:Калібратор для визначення загального холестерину,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>))</w:t>
      </w:r>
      <w:r w:rsidR="004D693B" w:rsidRPr="007C06FF">
        <w:rPr>
          <w:rFonts w:ascii="Times New Roman" w:hAnsi="Times New Roman"/>
          <w:sz w:val="24"/>
          <w:szCs w:val="24"/>
        </w:rPr>
        <w:tab/>
        <w:t xml:space="preserve">; Холестерин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LDL</w:t>
      </w:r>
      <w:r w:rsidR="004D693B" w:rsidRPr="007C06FF">
        <w:rPr>
          <w:rFonts w:ascii="Times New Roman" w:hAnsi="Times New Roman"/>
          <w:sz w:val="24"/>
          <w:szCs w:val="24"/>
        </w:rPr>
        <w:t xml:space="preserve"> прямий, 80 мл (53398:Холестерин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ліпопротеїнів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низької щільності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реагент); Холестерин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HDL</w:t>
      </w:r>
      <w:r w:rsidR="004D693B" w:rsidRPr="007C06FF">
        <w:rPr>
          <w:rFonts w:ascii="Times New Roman" w:hAnsi="Times New Roman"/>
          <w:sz w:val="24"/>
          <w:szCs w:val="24"/>
        </w:rPr>
        <w:t xml:space="preserve"> прямий, 80 мл (53393:Холестерин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ліпопротеїнів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високої щільності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), реагент); Креатинін, 1×1000 мл (53252:Креатинін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), реагент); Набір реагентів для визначення активності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креатинкінази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(СК) в сироватці крові (4× 50 мл) (52989:Множинні ізоферменти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креатинкінази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>), реагент); Лужна фосфатаза (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ALP</w:t>
      </w:r>
      <w:r w:rsidR="004D693B" w:rsidRPr="007C06FF">
        <w:rPr>
          <w:rFonts w:ascii="Times New Roman" w:hAnsi="Times New Roman"/>
          <w:sz w:val="24"/>
          <w:szCs w:val="24"/>
        </w:rPr>
        <w:t>)-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AMP</w:t>
      </w:r>
      <w:r w:rsidR="004D693B" w:rsidRPr="007C06FF">
        <w:rPr>
          <w:rFonts w:ascii="Times New Roman" w:hAnsi="Times New Roman"/>
          <w:sz w:val="24"/>
          <w:szCs w:val="24"/>
        </w:rPr>
        <w:t xml:space="preserve">, 1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x</w:t>
      </w:r>
      <w:r w:rsidR="004D693B" w:rsidRPr="007C06FF">
        <w:rPr>
          <w:rFonts w:ascii="Times New Roman" w:hAnsi="Times New Roman"/>
          <w:sz w:val="24"/>
          <w:szCs w:val="24"/>
        </w:rPr>
        <w:t xml:space="preserve"> 200 мл (52929:Загальна лужна фосфатаза (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ALP</w:t>
      </w:r>
      <w:r w:rsidR="004D693B" w:rsidRPr="007C06FF">
        <w:rPr>
          <w:rFonts w:ascii="Times New Roman" w:hAnsi="Times New Roman"/>
          <w:sz w:val="24"/>
          <w:szCs w:val="24"/>
        </w:rPr>
        <w:t xml:space="preserve">)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реагент); Набір реагентів для ІФА визначення вільного простатичного специфічного антигену (ПСА) в сироватці (плазмі) крові, 96 визначень (54671:Вільний (незв'язаний) простатичний специфічний антиген (ПСА)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реагент); Набір реагентів для ІФА визначення загального простатичного специфічного антигену (ПСА) в сироватці (плазмі) крові, 96 визначень (54672:Загальний простатичний специфічний антиген (ПСА)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), набір,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імуноферментний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аналіз (ІФА)); Набір реагентів для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імуноферментного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визначення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тиреотропного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гормону в сироватці (плазмі) крові (54383:Тиреоїдний гормон (ТТГ)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набір,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імуноферментний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аналіз (ІФА)); Набір реагентів для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імуноферментного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визначення тироксину вільного (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Free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T</w:t>
      </w:r>
      <w:r w:rsidR="004D693B" w:rsidRPr="007C06FF">
        <w:rPr>
          <w:rFonts w:ascii="Times New Roman" w:hAnsi="Times New Roman"/>
          <w:sz w:val="24"/>
          <w:szCs w:val="24"/>
        </w:rPr>
        <w:t xml:space="preserve">4) в сироватці (плазмі) крові(54412:Вільний тироксин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набір,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імуноферментний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аналіз (ІФА)); Набір реагентів для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імуноферментного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визначення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трийодтироніну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вільного (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Free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T</w:t>
      </w:r>
      <w:r w:rsidR="004D693B" w:rsidRPr="007C06FF">
        <w:rPr>
          <w:rFonts w:ascii="Times New Roman" w:hAnsi="Times New Roman"/>
          <w:sz w:val="24"/>
          <w:szCs w:val="24"/>
        </w:rPr>
        <w:t xml:space="preserve">3) в сироватці (плазмі) крові (58332:Загальний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трийодотиронін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(ТТ3)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набір,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імуноферментний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аналіз (ІФА)); Набір для визначення альбуміну з БКЗ-індикатором з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калібратором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(59071:Альбумін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набір, спектрофотометричний аналіз); Білкові фракції (53592:Множинні білки клінічної хімії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набір,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нефелометричний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турбідиметричний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аналіз); Загальний білок (61900:Загальний білок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>), набір, спектрофотометричний аналіз); СРБ-латекс, набір для визначення С-реактивного білку (63234: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C</w:t>
      </w:r>
      <w:r w:rsidR="004D693B" w:rsidRPr="007C06FF">
        <w:rPr>
          <w:rFonts w:ascii="Times New Roman" w:hAnsi="Times New Roman"/>
          <w:sz w:val="24"/>
          <w:szCs w:val="24"/>
        </w:rPr>
        <w:t>-реактивний білок (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CRP</w:t>
      </w:r>
      <w:r w:rsidR="004D693B" w:rsidRPr="007C06FF">
        <w:rPr>
          <w:rFonts w:ascii="Times New Roman" w:hAnsi="Times New Roman"/>
          <w:sz w:val="24"/>
          <w:szCs w:val="24"/>
        </w:rPr>
        <w:t xml:space="preserve">)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набір, аглютинація, експрес-аналіз); Глюкоза-Ф (53301:Глюкоза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набір, ферментний спектрофотометричний аналіз); Білірубін по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Єндрашику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>, 110 визначень (63410:Загальний/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кон'югований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(прямий) білірубін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комплект, спектрофотометрія); Набір реактивів для визначення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сіроглікоїдів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(59074:Визначення хромогену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), набір, спектрофотометричний аналіз); Набір реактивів тимолова проба (43203:Набір для проведення тимолової проби); РФ-латекс, набір для визначення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ревматоїдного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фактору (55112:Ревматоїдний чинник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набір, реакція аглютинації);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Холінестераза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-АХХ з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калібратором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(52964:Ацетилхолінестераза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набір, ферментний спектрофотометричний аналіз); АСЛО латекс, набір для визначення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антистрептолізину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– О (63271:Бета-гемолітична численна група стрептококів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стрептолізин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O</w:t>
      </w:r>
      <w:r w:rsidR="004D693B" w:rsidRPr="007C06FF">
        <w:rPr>
          <w:rFonts w:ascii="Times New Roman" w:hAnsi="Times New Roman"/>
          <w:sz w:val="24"/>
          <w:szCs w:val="24"/>
        </w:rPr>
        <w:t xml:space="preserve">, антитіла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набір, аглютинація);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lastRenderedPageBreak/>
        <w:t>Азопірамова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проба, сухий реактив 200 мл (54547:Скринінг біологічних рідин на приховану кров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набір, хромогенний аналіз, експрес-аналіз); Набір реагентів для визначення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протромбінового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часу, атестованого по МІЧ в плазмі крові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R</w:t>
      </w:r>
      <w:r w:rsidR="004D693B" w:rsidRPr="007C06FF">
        <w:rPr>
          <w:rFonts w:ascii="Times New Roman" w:hAnsi="Times New Roman"/>
          <w:sz w:val="24"/>
          <w:szCs w:val="24"/>
        </w:rPr>
        <w:t xml:space="preserve">:(10×5 мл) на 500 тестів (55983:Протромбіновий час (ПЧ)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набір, аналіз утворення згустку); Плазма-У контрольна. Плазма контрольна. 1 мл № 6 КМ-1 (55996:Численні чинники зсідання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>), набір, аналіз утворення згустку); Набір реагентів для визначення АЧТЧ у плазмі крові (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APTT</w:t>
      </w:r>
      <w:r w:rsidR="004D693B" w:rsidRPr="007C06FF">
        <w:rPr>
          <w:rFonts w:ascii="Times New Roman" w:hAnsi="Times New Roman"/>
          <w:sz w:val="24"/>
          <w:szCs w:val="24"/>
        </w:rPr>
        <w:t xml:space="preserve">)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R</w:t>
      </w:r>
      <w:r w:rsidR="004D693B" w:rsidRPr="007C06FF">
        <w:rPr>
          <w:rFonts w:ascii="Times New Roman" w:hAnsi="Times New Roman"/>
          <w:sz w:val="24"/>
          <w:szCs w:val="24"/>
        </w:rPr>
        <w:t xml:space="preserve">1:(5×2мл);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R</w:t>
      </w:r>
      <w:r w:rsidR="004D693B" w:rsidRPr="007C06FF">
        <w:rPr>
          <w:rFonts w:ascii="Times New Roman" w:hAnsi="Times New Roman"/>
          <w:sz w:val="24"/>
          <w:szCs w:val="24"/>
        </w:rPr>
        <w:t xml:space="preserve">2:(5×2мл) (55981:Активований частковий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тромбопластиновий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час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набір, аналіз утворення згустку); Набір реагентів для визначення фібриногену у плазмі крові по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Клауссу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R</w:t>
      </w:r>
      <w:r w:rsidR="004D693B" w:rsidRPr="007C06FF">
        <w:rPr>
          <w:rFonts w:ascii="Times New Roman" w:hAnsi="Times New Roman"/>
          <w:sz w:val="24"/>
          <w:szCs w:val="24"/>
        </w:rPr>
        <w:t xml:space="preserve">1:(5×2);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R</w:t>
      </w:r>
      <w:r w:rsidR="004D693B" w:rsidRPr="007C06FF">
        <w:rPr>
          <w:rFonts w:ascii="Times New Roman" w:hAnsi="Times New Roman"/>
          <w:sz w:val="24"/>
          <w:szCs w:val="24"/>
        </w:rPr>
        <w:t xml:space="preserve">2:(3×30) (55997:Фібриноген (чинник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</w:t>
      </w:r>
      <w:r w:rsidR="004D693B" w:rsidRPr="007C06FF">
        <w:rPr>
          <w:rFonts w:ascii="Times New Roman" w:hAnsi="Times New Roman"/>
          <w:sz w:val="24"/>
          <w:szCs w:val="24"/>
        </w:rPr>
        <w:t xml:space="preserve">)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набір, аналіз утворення згустку); Агар  поживний, 250 г (58649:Поживний агар, живильне середовище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Агар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Ендо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250г (61627:Агар для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Enterobacteriaceae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живильне середовище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Бацитрацин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S</w:t>
      </w:r>
      <w:r w:rsidR="004D693B" w:rsidRPr="007C06FF">
        <w:rPr>
          <w:rFonts w:ascii="Times New Roman" w:hAnsi="Times New Roman"/>
          <w:sz w:val="24"/>
          <w:szCs w:val="24"/>
        </w:rPr>
        <w:t xml:space="preserve">, 100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визн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. (43042:Диски для тестування на чутливість з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бацитрацином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));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Глюкозно-пептонне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середовище, 250 г(42734:Реагент для проведення мікробіологічного тесту на визначення декстрози,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)); Плазма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цитратна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кроляча суха, 1мл (42737:Реагент для мікробіологічного тесту на продукцію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коагулази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)); Сольовий агар, 250 г (58629:Маніт-сольовий агар для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Staphylococcus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spp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., живильне середовище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Середовище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Олькеницького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250 г (58690:Трицукровий залозистий агар для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дифенціації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Enterobacteriaceae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)); Диски для визначення чутливості м/о до антибіотиків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азитроміцин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№100 (37435:Диск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 для випробування на сприйнятливість до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азитроміцину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); Диски для визначення чутливості м/о до антибіотиків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амікацин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№100 (45445:Амікацинові диски для тестування на чутливість,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Диски для визначення чутливості м/о до антибіотиків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амоксиклав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№100 (46156:Амоксицилін /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клавуланова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кислота, диски для тестування на чутливість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Диски для визначення чутливості м/о до антибіотиків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кларитроміцин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№100 (45347:Кларитроміцинові диски для тестування на чутливість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Диски для визначення чутливості м/о до антибіотиків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левофлоксацин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№100 (59139:Левофлоксацин диски для тестування на чутливість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Диски для визначення чутливості м/о до антибіотиків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цефепім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№100 (37573:Цефепім мінімальна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інгібувальна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концентрація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Диски для визначення чутливості м/о до антибіотиків еритроміцин №100 (41910:Диск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) дискретизації сприйнятливості до еритроміцину); Диски для визначення чутливості м/о до антибіотиків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ципрофлоксацин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№100 (45359:Ципрофлоксацинові диски для тестування на чутливість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)); Диски для визначення чутливості м/о до антибіотиків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цефтріаксон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№100 (44483:Диски для тестування на чутливість з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цефтріаксоном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)); Диски для визначення чутливості м/о до антибіотиків 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метицилін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№100 (59148:Метицилін, диски для тестування на чутливість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Диски для визначення чутливості м/о до антибіотиків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бензилпеніцилін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№100 (59172:Пеніцилін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G</w:t>
      </w:r>
      <w:r w:rsidR="004D693B" w:rsidRPr="007C06FF">
        <w:rPr>
          <w:rFonts w:ascii="Times New Roman" w:hAnsi="Times New Roman"/>
          <w:sz w:val="24"/>
          <w:szCs w:val="24"/>
        </w:rPr>
        <w:t xml:space="preserve">, диски для тестування на чутливість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Диски для визначення чутливості м/о до антибіотиків 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цефотаксим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№100 (46005:Цефотаксимові диски для тестування на чутливість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Диски для визначення чутливості м/о до антибіотиків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цефуроксим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№100 (42487:Диски для тестування на чутливість з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цефуроксимом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натрію,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)); Диски для визначення чутливості м/о до антибіотиків 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норфлоксацин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№100 (59162:Норфлоксацин, диски для тестування на чутливість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)); Диски для визначення чутливості м/о до антибіотиків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офлоксацин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№100 (59165:Офлоксацин, диски для тестування на чутливість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)); Диски для визначення чутливості м/о до антибіотиків 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нітрофурантоін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№50 (59159:Нітрофурантоїн, диски для тестування на чутливість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Диски для визначення чутливості м/о до антибіотиків 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ампіцилін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№100 (46191:Ампіцилінові диски для тестування на чутливість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Диски для визначення чутливості м/о до антибіотиків 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цефтазидим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№50 (37441:Диск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) для випробування на сприйнятливість до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цефтазидиму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); Диски для визначення чутливості м/о до антибіотиків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меропенем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№50 (59147:Меропенем, диски для тестування на чутливість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Середовище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Плоскірєва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250 г (58662:Агар для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Salmonella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Shigella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spp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., живильне середовище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>)); Агар Мюллера-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Хінтона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>, 250 г (58639:Агар Мюллера-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Хинтона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для дослідження антимікробної чутливості, живильне середовище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Агар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Сіммонса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цитратний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100 </w:t>
      </w:r>
      <w:r w:rsidR="004D693B" w:rsidRPr="007C06FF">
        <w:rPr>
          <w:rFonts w:ascii="Times New Roman" w:hAnsi="Times New Roman"/>
          <w:sz w:val="24"/>
          <w:szCs w:val="24"/>
        </w:rPr>
        <w:lastRenderedPageBreak/>
        <w:t xml:space="preserve">г (58669:Цитратний агар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Сіммонса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Enterobacteriacae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живильне середовище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Середовище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Кода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250 г (58530:Бульйон для аеробних мікроорганізмів, живильне середовище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Середовище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Блікфельдта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неагаризоване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250 г (58530:Бульйон для аеробних мікроорганізмів, живильне середовище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Сабуро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бульйон з глюкозою, 250 г (58661:Бульйон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Сабуро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для культивування грибів, живильне середовище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>)); Ентерокок агар, 100 г (58546:Агар із жовч-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ескуліом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/азидом для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Enterococcus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spp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., живильне середовище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Тіогліколеве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середовище, 250 г (58679:Бульйон з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тіогліколятом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живильне середовище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Сироватка діагностична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Anti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>-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Salmonella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</w:t>
      </w:r>
      <w:r w:rsidR="004D693B" w:rsidRPr="007C06FF">
        <w:rPr>
          <w:rFonts w:ascii="Times New Roman" w:hAnsi="Times New Roman"/>
          <w:sz w:val="24"/>
          <w:szCs w:val="24"/>
        </w:rPr>
        <w:t xml:space="preserve"> (А - Е) 1мл (51513:Множинні види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Salmonella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, антигени ізоляту культури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), набір, реакція аглютинації); Реактив для тесту ПІР, 18 мл (35998:Реагент для мікробіологічного тесту на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L</w:t>
      </w:r>
      <w:r w:rsidR="004D693B" w:rsidRPr="007C06FF">
        <w:rPr>
          <w:rFonts w:ascii="Times New Roman" w:hAnsi="Times New Roman"/>
          <w:sz w:val="24"/>
          <w:szCs w:val="24"/>
        </w:rPr>
        <w:t>-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пірролідон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>-бета-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нафтіламід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Реактив для проби Оксидаза, 18 мл (38062:Реагент для мікробіологічного тесту на здатність продукувати оксидазу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ІНДОЛ тест рідкий, 10 мл (43720:Реагент індолу/Ковача для мікробіологічного тесту,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)); Середовище Пізу, 100 г (62101:Агарове </w:t>
      </w:r>
      <w:proofErr w:type="spellStart"/>
      <w:r w:rsidR="004D693B" w:rsidRPr="007C06FF">
        <w:rPr>
          <w:rFonts w:ascii="Times New Roman" w:hAnsi="Times New Roman"/>
          <w:sz w:val="24"/>
          <w:szCs w:val="24"/>
        </w:rPr>
        <w:t>культуральне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середовище типу телурит коринебактерій (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Tellurite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Corynebacterium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) </w:t>
      </w:r>
      <w:r w:rsidR="004D693B" w:rsidRPr="00D203D3">
        <w:rPr>
          <w:rFonts w:ascii="Times New Roman" w:hAnsi="Times New Roman"/>
          <w:sz w:val="24"/>
          <w:szCs w:val="24"/>
          <w:lang w:val="ru-RU"/>
        </w:rPr>
        <w:t>IVD</w:t>
      </w:r>
      <w:r w:rsidR="004D693B" w:rsidRPr="007C06FF">
        <w:rPr>
          <w:rFonts w:ascii="Times New Roman" w:hAnsi="Times New Roman"/>
          <w:sz w:val="24"/>
          <w:szCs w:val="24"/>
        </w:rPr>
        <w:t xml:space="preserve">  (діагностика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3B" w:rsidRPr="00D203D3">
        <w:rPr>
          <w:rFonts w:ascii="Times New Roman" w:hAnsi="Times New Roman"/>
          <w:sz w:val="24"/>
          <w:szCs w:val="24"/>
          <w:lang w:val="ru-RU"/>
        </w:rPr>
        <w:t>vitro</w:t>
      </w:r>
      <w:proofErr w:type="spellEnd"/>
      <w:r w:rsidR="004D693B" w:rsidRPr="007C06FF">
        <w:rPr>
          <w:rFonts w:ascii="Times New Roman" w:hAnsi="Times New Roman"/>
          <w:sz w:val="24"/>
          <w:szCs w:val="24"/>
        </w:rPr>
        <w:t>))»</w:t>
      </w:r>
    </w:p>
    <w:p w:rsidR="00F65DF2" w:rsidRPr="00A32B82" w:rsidRDefault="00F65DF2" w:rsidP="00A32B8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32385" w:rsidRPr="00A32B82" w:rsidRDefault="00EB23EB" w:rsidP="00A32B82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Для забезпечення </w:t>
      </w:r>
      <w:r w:rsidR="00932385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потреб клініко- діагностичної лабораторії лікарні (з поліклінікою) </w:t>
      </w:r>
      <w:r w:rsidR="004D693B" w:rsidRPr="004D693B">
        <w:rPr>
          <w:rFonts w:ascii="Times New Roman" w:hAnsi="Times New Roman"/>
          <w:sz w:val="28"/>
          <w:szCs w:val="28"/>
        </w:rPr>
        <w:t>бактеріологічної лабораторії Центру превентивної допомоги</w:t>
      </w:r>
      <w:r w:rsidR="004D693B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</w:t>
      </w:r>
      <w:r w:rsidR="00932385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>з метою про</w:t>
      </w:r>
      <w:r w:rsidR="008E092C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ведення лабораторних досліджень, діагностики </w:t>
      </w:r>
      <w:bookmarkStart w:id="0" w:name="_GoBack"/>
      <w:bookmarkEnd w:id="0"/>
      <w:r w:rsidR="008E092C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захворювань серед контингенту, що обслуговується. </w:t>
      </w:r>
      <w:r w:rsidR="00932385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</w:t>
      </w:r>
    </w:p>
    <w:p w:rsidR="00A32B82" w:rsidRPr="00A32B82" w:rsidRDefault="00A32B82" w:rsidP="00A32B82">
      <w:pPr>
        <w:spacing w:after="0" w:line="240" w:lineRule="auto"/>
        <w:ind w:firstLine="709"/>
        <w:jc w:val="both"/>
        <w:rPr>
          <w:rFonts w:eastAsiaTheme="minorHAnsi" w:cstheme="minorBidi"/>
          <w:sz w:val="26"/>
          <w:szCs w:val="26"/>
        </w:rPr>
      </w:pPr>
      <w:r w:rsidRPr="00A32B82">
        <w:rPr>
          <w:rFonts w:ascii="Times New Roman" w:eastAsiaTheme="minorHAnsi" w:hAnsi="Times New Roman"/>
          <w:sz w:val="26"/>
          <w:szCs w:val="26"/>
        </w:rPr>
        <w:t>Визначення очікуваної вартості по даній закупівлі з урахуванням технічних та якісних характеристик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(із змінами).</w:t>
      </w:r>
    </w:p>
    <w:p w:rsidR="00A32B82" w:rsidRPr="00A32B82" w:rsidRDefault="00A32B82" w:rsidP="00A32B8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A32B82">
        <w:rPr>
          <w:rFonts w:ascii="Times New Roman" w:hAnsi="Times New Roman"/>
          <w:sz w:val="26"/>
          <w:szCs w:val="26"/>
          <w:lang w:eastAsia="ru-RU"/>
        </w:rPr>
        <w:t>Також застосовувався метод порівняння ринкових цін, що базувався на зборі та аналізі цінової інформації з реального ринку, комерційних пропозицій постачальників подібних товарів, на аналізі реальних угод на відповідному ринку, з урахуванням індексу цін</w:t>
      </w:r>
      <w:r w:rsidRPr="00A32B82">
        <w:rPr>
          <w:rFonts w:eastAsiaTheme="minorHAnsi" w:cstheme="minorBidi"/>
          <w:sz w:val="26"/>
          <w:szCs w:val="26"/>
        </w:rPr>
        <w:t xml:space="preserve"> </w:t>
      </w:r>
      <w:r w:rsidRPr="00A32B82">
        <w:rPr>
          <w:rFonts w:ascii="Times New Roman" w:hAnsi="Times New Roman"/>
          <w:sz w:val="26"/>
          <w:szCs w:val="26"/>
          <w:lang w:eastAsia="ru-RU"/>
        </w:rPr>
        <w:t xml:space="preserve">та аналізу загальнодоступної інформації про ціни постачальників медичних лабораторних реактивів, що містяться у відкритому доступі. </w:t>
      </w:r>
    </w:p>
    <w:p w:rsidR="00A32B82" w:rsidRDefault="00A32B82" w:rsidP="00A32B82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</w:p>
    <w:sectPr w:rsidR="00A32B82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3"/>
    <w:rsid w:val="00057C74"/>
    <w:rsid w:val="000E0326"/>
    <w:rsid w:val="001D0BE1"/>
    <w:rsid w:val="002677AB"/>
    <w:rsid w:val="00326CC0"/>
    <w:rsid w:val="004439E3"/>
    <w:rsid w:val="004D693B"/>
    <w:rsid w:val="006503A9"/>
    <w:rsid w:val="008E092C"/>
    <w:rsid w:val="00932385"/>
    <w:rsid w:val="00A32B82"/>
    <w:rsid w:val="00BE783B"/>
    <w:rsid w:val="00C05F6D"/>
    <w:rsid w:val="00E9650A"/>
    <w:rsid w:val="00EB23EB"/>
    <w:rsid w:val="00F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2324-18FC-4B02-8DE4-1F31D72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</dc:creator>
  <cp:keywords/>
  <dc:description/>
  <cp:lastModifiedBy>ТОГ</cp:lastModifiedBy>
  <cp:revision>8</cp:revision>
  <dcterms:created xsi:type="dcterms:W3CDTF">2022-02-21T13:08:00Z</dcterms:created>
  <dcterms:modified xsi:type="dcterms:W3CDTF">2024-02-12T11:12:00Z</dcterms:modified>
</cp:coreProperties>
</file>