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EB" w:rsidRPr="0034214B" w:rsidRDefault="00EB23EB" w:rsidP="00EB23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</w:pPr>
      <w:r w:rsidRPr="0034214B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>ОБҐРУНТУВАННЯ</w:t>
      </w:r>
    </w:p>
    <w:p w:rsidR="00EB23EB" w:rsidRPr="00E9650A" w:rsidRDefault="00EB23EB" w:rsidP="00EB23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650A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 xml:space="preserve">технічних та якісних характеристик предмета закупівлі, розміру бюджетного призначення, очікуваної вартості щодо закупівлі товару </w:t>
      </w:r>
    </w:p>
    <w:p w:rsidR="006F6002" w:rsidRDefault="006F6002" w:rsidP="004439E3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D67DC" w:rsidRPr="00BD67DC" w:rsidRDefault="00BD67DC" w:rsidP="006F60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67DC">
        <w:rPr>
          <w:rFonts w:ascii="Times New Roman" w:hAnsi="Times New Roman"/>
          <w:b/>
          <w:sz w:val="28"/>
          <w:szCs w:val="28"/>
        </w:rPr>
        <w:t xml:space="preserve">код ДК 021:2015 – 33120000-7 Системи реєстрації медичної інформації та дослідне обладнання (Обладнання для добового </w:t>
      </w:r>
      <w:proofErr w:type="spellStart"/>
      <w:r w:rsidRPr="00BD67DC">
        <w:rPr>
          <w:rFonts w:ascii="Times New Roman" w:hAnsi="Times New Roman"/>
          <w:b/>
          <w:sz w:val="28"/>
          <w:szCs w:val="28"/>
        </w:rPr>
        <w:t>моніторування</w:t>
      </w:r>
      <w:proofErr w:type="spellEnd"/>
      <w:r w:rsidRPr="00BD67DC">
        <w:rPr>
          <w:rFonts w:ascii="Times New Roman" w:hAnsi="Times New Roman"/>
          <w:b/>
          <w:sz w:val="28"/>
          <w:szCs w:val="28"/>
        </w:rPr>
        <w:t xml:space="preserve"> ЕКГ та АТ: Система </w:t>
      </w:r>
      <w:proofErr w:type="spellStart"/>
      <w:r w:rsidRPr="00BD67DC">
        <w:rPr>
          <w:rFonts w:ascii="Times New Roman" w:hAnsi="Times New Roman"/>
          <w:b/>
          <w:sz w:val="28"/>
          <w:szCs w:val="28"/>
        </w:rPr>
        <w:t>холтерівського</w:t>
      </w:r>
      <w:proofErr w:type="spellEnd"/>
      <w:r w:rsidRPr="00BD67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67DC">
        <w:rPr>
          <w:rFonts w:ascii="Times New Roman" w:hAnsi="Times New Roman"/>
          <w:b/>
          <w:sz w:val="28"/>
          <w:szCs w:val="28"/>
        </w:rPr>
        <w:t>моніторування</w:t>
      </w:r>
      <w:proofErr w:type="spellEnd"/>
      <w:r w:rsidRPr="00BD67DC">
        <w:rPr>
          <w:rFonts w:ascii="Times New Roman" w:hAnsi="Times New Roman"/>
          <w:b/>
          <w:sz w:val="28"/>
          <w:szCs w:val="28"/>
        </w:rPr>
        <w:t xml:space="preserve"> ЕКГ, код НК 024:2023 – 35162 Реєстратор амбулаторний для тривалого електрокардіографічного моніторингу; Додатковий реєстратор до системи </w:t>
      </w:r>
      <w:proofErr w:type="spellStart"/>
      <w:r w:rsidRPr="00BD67DC">
        <w:rPr>
          <w:rFonts w:ascii="Times New Roman" w:hAnsi="Times New Roman"/>
          <w:b/>
          <w:sz w:val="28"/>
          <w:szCs w:val="28"/>
        </w:rPr>
        <w:t>холтерівського</w:t>
      </w:r>
      <w:proofErr w:type="spellEnd"/>
      <w:r w:rsidRPr="00BD67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67DC">
        <w:rPr>
          <w:rFonts w:ascii="Times New Roman" w:hAnsi="Times New Roman"/>
          <w:b/>
          <w:sz w:val="28"/>
          <w:szCs w:val="28"/>
        </w:rPr>
        <w:t>моніторування</w:t>
      </w:r>
      <w:proofErr w:type="spellEnd"/>
      <w:r w:rsidRPr="00BD67DC">
        <w:rPr>
          <w:rFonts w:ascii="Times New Roman" w:hAnsi="Times New Roman"/>
          <w:b/>
          <w:sz w:val="28"/>
          <w:szCs w:val="28"/>
        </w:rPr>
        <w:t xml:space="preserve"> ЕКГ, код НК 024:2023 – 35162 Реєстратор амбулаторний для тривалого електрокардіографічного моніторингу;</w:t>
      </w:r>
      <w:r w:rsidRPr="00BD67DC">
        <w:rPr>
          <w:sz w:val="28"/>
          <w:szCs w:val="28"/>
        </w:rPr>
        <w:t xml:space="preserve"> </w:t>
      </w:r>
      <w:r w:rsidRPr="00BD67DC">
        <w:rPr>
          <w:rFonts w:ascii="Times New Roman" w:hAnsi="Times New Roman"/>
          <w:b/>
          <w:sz w:val="28"/>
          <w:szCs w:val="28"/>
        </w:rPr>
        <w:t xml:space="preserve">Система добового </w:t>
      </w:r>
      <w:proofErr w:type="spellStart"/>
      <w:r w:rsidRPr="00BD67DC">
        <w:rPr>
          <w:rFonts w:ascii="Times New Roman" w:hAnsi="Times New Roman"/>
          <w:b/>
          <w:sz w:val="28"/>
          <w:szCs w:val="28"/>
        </w:rPr>
        <w:t>моніторування</w:t>
      </w:r>
      <w:proofErr w:type="spellEnd"/>
      <w:r w:rsidRPr="00BD67DC">
        <w:rPr>
          <w:rFonts w:ascii="Times New Roman" w:hAnsi="Times New Roman"/>
          <w:b/>
          <w:sz w:val="28"/>
          <w:szCs w:val="28"/>
        </w:rPr>
        <w:t xml:space="preserve"> артеріального тиску,</w:t>
      </w:r>
      <w:r w:rsidRPr="00BD67DC">
        <w:rPr>
          <w:sz w:val="28"/>
          <w:szCs w:val="28"/>
        </w:rPr>
        <w:t xml:space="preserve"> </w:t>
      </w:r>
      <w:r w:rsidRPr="00BD67DC">
        <w:rPr>
          <w:rFonts w:ascii="Times New Roman" w:hAnsi="Times New Roman"/>
          <w:b/>
          <w:sz w:val="28"/>
          <w:szCs w:val="28"/>
        </w:rPr>
        <w:t>код НК 024:2023 – 36888 Реєстратор амбулаторний для тривалого моніторингу артеріального тиску</w:t>
      </w:r>
    </w:p>
    <w:p w:rsidR="006F6002" w:rsidRDefault="006F6002" w:rsidP="004439E3">
      <w:pPr>
        <w:spacing w:after="0" w:line="360" w:lineRule="auto"/>
        <w:ind w:firstLine="708"/>
        <w:jc w:val="both"/>
        <w:rPr>
          <w:rFonts w:ascii="Times New Roman" w:hAnsi="Times New Roman"/>
          <w:color w:val="454545"/>
          <w:sz w:val="26"/>
          <w:szCs w:val="26"/>
          <w:shd w:val="clear" w:color="auto" w:fill="F0F5F2"/>
        </w:rPr>
      </w:pPr>
    </w:p>
    <w:p w:rsidR="006F6002" w:rsidRPr="00AE69B0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0F5F2"/>
        </w:rPr>
      </w:pPr>
      <w:r w:rsidRPr="00AE69B0">
        <w:rPr>
          <w:rFonts w:ascii="Times New Roman" w:hAnsi="Times New Roman"/>
          <w:sz w:val="28"/>
          <w:szCs w:val="28"/>
          <w:shd w:val="clear" w:color="auto" w:fill="F0F5F2"/>
        </w:rPr>
        <w:t xml:space="preserve">Номер закупівлі : </w:t>
      </w:r>
      <w:r w:rsidR="00BD67DC" w:rsidRPr="00BD67DC">
        <w:rPr>
          <w:rFonts w:ascii="Times New Roman" w:hAnsi="Times New Roman"/>
          <w:sz w:val="28"/>
          <w:szCs w:val="28"/>
          <w:shd w:val="clear" w:color="auto" w:fill="F0F5F2"/>
        </w:rPr>
        <w:t>UA-2023-09-12-006665-a</w:t>
      </w:r>
    </w:p>
    <w:p w:rsidR="006F6002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AE69B0">
        <w:rPr>
          <w:rFonts w:ascii="Times New Roman" w:hAnsi="Times New Roman"/>
          <w:sz w:val="28"/>
          <w:szCs w:val="28"/>
          <w:shd w:val="clear" w:color="auto" w:fill="F0F5F2"/>
        </w:rPr>
        <w:t>Предмет закупівлі :</w:t>
      </w:r>
      <w:r w:rsidRPr="00AE69B0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r w:rsidR="00BD67DC" w:rsidRPr="00BD67DC">
        <w:rPr>
          <w:rFonts w:ascii="Times New Roman" w:hAnsi="Times New Roman"/>
          <w:b/>
          <w:sz w:val="28"/>
          <w:szCs w:val="28"/>
        </w:rPr>
        <w:t xml:space="preserve">Обладнання для добового </w:t>
      </w:r>
      <w:proofErr w:type="spellStart"/>
      <w:r w:rsidR="00BD67DC" w:rsidRPr="00BD67DC">
        <w:rPr>
          <w:rFonts w:ascii="Times New Roman" w:hAnsi="Times New Roman"/>
          <w:b/>
          <w:sz w:val="28"/>
          <w:szCs w:val="28"/>
        </w:rPr>
        <w:t>моніторування</w:t>
      </w:r>
      <w:proofErr w:type="spellEnd"/>
      <w:r w:rsidR="00BD67DC" w:rsidRPr="00BD67DC">
        <w:rPr>
          <w:rFonts w:ascii="Times New Roman" w:hAnsi="Times New Roman"/>
          <w:b/>
          <w:sz w:val="28"/>
          <w:szCs w:val="28"/>
        </w:rPr>
        <w:t xml:space="preserve"> ЕКГ та АТ</w:t>
      </w:r>
    </w:p>
    <w:p w:rsidR="00741BCC" w:rsidRPr="00741BCC" w:rsidRDefault="00741BCC" w:rsidP="00741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BCC">
        <w:rPr>
          <w:rFonts w:ascii="Times New Roman" w:hAnsi="Times New Roman"/>
          <w:sz w:val="28"/>
          <w:szCs w:val="28"/>
          <w:lang w:eastAsia="ru-RU"/>
        </w:rPr>
        <w:t>З метою стандартизації в сфері надання медичної допомоги, виконання вимог уніфікованих  клінічних протоколів медичної допомоги при лікуванні патології серцево-судинної системи (артеріальна гіпертензія, гострий коронарний синдром без елевації сегмента ST, гострий коронарний синдром з елевацією сегмента ST, легенева гіпертензія, стабільна ішемічна хвороба серця, фібриляція передсердь та інші), та з урахуванням вимог  Табеля оснащення обладнанням, медичною технікою та виробами медичного призначення кабінету функціональної діагностики ДУ «ТМО МВС України по Черкаській області», затвердженого наказом МВС №728 від 31.08.2018 року.</w:t>
      </w:r>
    </w:p>
    <w:p w:rsidR="00741BCC" w:rsidRPr="00741BCC" w:rsidRDefault="00741BCC" w:rsidP="00741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BCC">
        <w:t xml:space="preserve"> </w:t>
      </w:r>
      <w:r w:rsidRPr="00741BCC">
        <w:rPr>
          <w:rFonts w:ascii="Times New Roman" w:hAnsi="Times New Roman"/>
          <w:sz w:val="28"/>
          <w:szCs w:val="28"/>
          <w:lang w:eastAsia="ru-RU"/>
        </w:rPr>
        <w:t xml:space="preserve">Якісні та технічні характеристики заявленого предмету закупівлі визначені для високоефективного, </w:t>
      </w:r>
      <w:proofErr w:type="spellStart"/>
      <w:r w:rsidRPr="00741BCC">
        <w:rPr>
          <w:rFonts w:ascii="Times New Roman" w:hAnsi="Times New Roman"/>
          <w:sz w:val="28"/>
          <w:szCs w:val="28"/>
          <w:lang w:eastAsia="ru-RU"/>
        </w:rPr>
        <w:t>неінвазивного</w:t>
      </w:r>
      <w:proofErr w:type="spellEnd"/>
      <w:r w:rsidRPr="00741BCC">
        <w:rPr>
          <w:rFonts w:ascii="Times New Roman" w:hAnsi="Times New Roman"/>
          <w:sz w:val="28"/>
          <w:szCs w:val="28"/>
          <w:lang w:eastAsia="ru-RU"/>
        </w:rPr>
        <w:t xml:space="preserve"> діагностування пацієнтів  з метою виявлення захворювань серця (аритмії, ішемії міокарду) та діагностики причин та ступеню, оцінки ефективності призначеного лікування при артеріальній гіпертензії. Основні сфери застосування: кардіологія, терапія.</w:t>
      </w:r>
    </w:p>
    <w:p w:rsidR="006F6002" w:rsidRPr="006F6002" w:rsidRDefault="006F6002" w:rsidP="006F6002">
      <w:pPr>
        <w:spacing w:after="0" w:line="240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6F6002">
        <w:rPr>
          <w:rFonts w:ascii="Times New Roman" w:eastAsiaTheme="minorHAnsi" w:hAnsi="Times New Roman"/>
          <w:sz w:val="28"/>
          <w:szCs w:val="28"/>
        </w:rPr>
        <w:t>Визначення очікуваної вартості по даній закупівлі з урахуванням технічних та якісних характеристик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(із змінами</w:t>
      </w:r>
      <w:r w:rsidR="001C1004">
        <w:rPr>
          <w:rFonts w:ascii="Times New Roman" w:eastAsiaTheme="minorHAnsi" w:hAnsi="Times New Roman"/>
          <w:sz w:val="28"/>
          <w:szCs w:val="28"/>
        </w:rPr>
        <w:t>).</w:t>
      </w:r>
    </w:p>
    <w:p w:rsidR="006F6002" w:rsidRDefault="006F6002" w:rsidP="00741BC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6F6002">
        <w:rPr>
          <w:rFonts w:ascii="Times New Roman" w:hAnsi="Times New Roman"/>
          <w:sz w:val="28"/>
          <w:szCs w:val="28"/>
          <w:lang w:eastAsia="ru-RU"/>
        </w:rPr>
        <w:t>Також застосовувався метод порівняння ринкових цін, що базувався на зборі та аналізі цінової інформації з реального ринку, комерційних пропозицій постачальників подібних товарів, на аналізі реальних угод на відповідному ринку, з урахуванням індексу цін</w:t>
      </w:r>
      <w:r w:rsidRPr="006F6002">
        <w:rPr>
          <w:rFonts w:eastAsiaTheme="minorHAnsi" w:cstheme="minorBidi"/>
          <w:sz w:val="28"/>
          <w:szCs w:val="28"/>
        </w:rPr>
        <w:t xml:space="preserve"> </w:t>
      </w:r>
      <w:r w:rsidRPr="006F6002">
        <w:rPr>
          <w:rFonts w:ascii="Times New Roman" w:hAnsi="Times New Roman"/>
          <w:sz w:val="28"/>
          <w:szCs w:val="28"/>
          <w:lang w:eastAsia="ru-RU"/>
        </w:rPr>
        <w:t xml:space="preserve">та аналізу загальнодоступної інформації про ціни постачальників </w:t>
      </w:r>
      <w:r w:rsidR="0081070C">
        <w:rPr>
          <w:rFonts w:ascii="Times New Roman" w:hAnsi="Times New Roman"/>
          <w:sz w:val="28"/>
          <w:szCs w:val="28"/>
          <w:lang w:eastAsia="ru-RU"/>
        </w:rPr>
        <w:t>а</w:t>
      </w:r>
      <w:r w:rsidR="0081070C" w:rsidRPr="0081070C">
        <w:rPr>
          <w:rFonts w:ascii="Times New Roman" w:hAnsi="Times New Roman"/>
          <w:sz w:val="28"/>
          <w:szCs w:val="28"/>
          <w:lang w:eastAsia="ru-RU"/>
        </w:rPr>
        <w:t>паратур</w:t>
      </w:r>
      <w:r w:rsidR="0081070C">
        <w:rPr>
          <w:rFonts w:ascii="Times New Roman" w:hAnsi="Times New Roman"/>
          <w:sz w:val="28"/>
          <w:szCs w:val="28"/>
          <w:lang w:eastAsia="ru-RU"/>
        </w:rPr>
        <w:t>и</w:t>
      </w:r>
      <w:r w:rsidR="0081070C" w:rsidRPr="0081070C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C565B3">
        <w:rPr>
          <w:rFonts w:ascii="Times New Roman" w:hAnsi="Times New Roman"/>
          <w:sz w:val="28"/>
          <w:szCs w:val="28"/>
          <w:lang w:eastAsia="ru-RU"/>
        </w:rPr>
        <w:t>медичної діагностики</w:t>
      </w:r>
      <w:bookmarkStart w:id="0" w:name="_GoBack"/>
      <w:bookmarkEnd w:id="0"/>
      <w:r w:rsidRPr="006F6002">
        <w:rPr>
          <w:rFonts w:ascii="Times New Roman" w:hAnsi="Times New Roman"/>
          <w:sz w:val="28"/>
          <w:szCs w:val="28"/>
          <w:lang w:eastAsia="ru-RU"/>
        </w:rPr>
        <w:t xml:space="preserve">, що містяться у відкритому доступі. </w:t>
      </w:r>
    </w:p>
    <w:p w:rsidR="006F6002" w:rsidRDefault="006F6002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</w:p>
    <w:sectPr w:rsidR="006F6002" w:rsidSect="009F642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3"/>
    <w:rsid w:val="001C1004"/>
    <w:rsid w:val="002677AB"/>
    <w:rsid w:val="00326CC0"/>
    <w:rsid w:val="004439E3"/>
    <w:rsid w:val="006F6002"/>
    <w:rsid w:val="007163B3"/>
    <w:rsid w:val="00741BCC"/>
    <w:rsid w:val="0081070C"/>
    <w:rsid w:val="008D5768"/>
    <w:rsid w:val="00AE69B0"/>
    <w:rsid w:val="00B97D46"/>
    <w:rsid w:val="00BD67DC"/>
    <w:rsid w:val="00BE783B"/>
    <w:rsid w:val="00C05F6D"/>
    <w:rsid w:val="00C565B3"/>
    <w:rsid w:val="00DB6308"/>
    <w:rsid w:val="00E9650A"/>
    <w:rsid w:val="00E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E2324-18FC-4B02-8DE4-1F31D72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</dc:creator>
  <cp:keywords/>
  <dc:description/>
  <cp:lastModifiedBy>ТОГ</cp:lastModifiedBy>
  <cp:revision>7</cp:revision>
  <dcterms:created xsi:type="dcterms:W3CDTF">2022-01-19T11:45:00Z</dcterms:created>
  <dcterms:modified xsi:type="dcterms:W3CDTF">2023-10-12T09:55:00Z</dcterms:modified>
</cp:coreProperties>
</file>